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lang w:val="en-US" w:eastAsia="zh-CN"/>
        </w:rPr>
      </w:pPr>
    </w:p>
    <w:p w14:paraId="0213DA38">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lang w:val="en-US" w:eastAsia="zh-CN"/>
        </w:rPr>
      </w:pPr>
      <w:r>
        <w:rPr>
          <w:rFonts w:hint="eastAsia" w:ascii="华文中宋" w:hAnsi="华文中宋" w:eastAsia="华文中宋"/>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lang w:eastAsia="zh-CN"/>
        </w:rPr>
        <w:t>2026年悬挂绿化管养项目</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eastAsia" w:eastAsia="宋体" w:cs="Times New Roman"/>
          <w:sz w:val="28"/>
          <w:szCs w:val="28"/>
          <w:lang w:val="en-US" w:eastAsia="zh-CN"/>
        </w:rPr>
        <w:t>1,999,9</w:t>
      </w:r>
      <w:r>
        <w:rPr>
          <w:rFonts w:hint="eastAsia" w:cs="Times New Roman"/>
          <w:sz w:val="28"/>
          <w:szCs w:val="28"/>
          <w:lang w:val="en-US" w:eastAsia="zh-CN"/>
        </w:rPr>
        <w:t>20.</w:t>
      </w:r>
      <w:r>
        <w:rPr>
          <w:rFonts w:hint="eastAsia" w:eastAsia="宋体" w:cs="Times New Roman"/>
          <w:sz w:val="28"/>
          <w:szCs w:val="28"/>
          <w:lang w:val="en-US" w:eastAsia="zh-CN"/>
        </w:rPr>
        <w:t>00</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w:t>
      </w:r>
      <w:r>
        <w:rPr>
          <w:rFonts w:hint="eastAsia" w:asciiTheme="minorEastAsia" w:hAnsiTheme="minorEastAsia" w:eastAsiaTheme="minorEastAsia" w:cstheme="minorEastAsia"/>
          <w:sz w:val="28"/>
          <w:szCs w:val="28"/>
          <w:lang w:eastAsia="zh-CN"/>
        </w:rPr>
        <w:t>2026年悬挂绿化管养项目</w:t>
      </w:r>
      <w:r>
        <w:rPr>
          <w:rFonts w:hint="eastAsia" w:asciiTheme="minorEastAsia" w:hAnsiTheme="minorEastAsia" w:eastAsiaTheme="minorEastAsia" w:cstheme="minorEastAsia"/>
          <w:sz w:val="28"/>
          <w:szCs w:val="28"/>
          <w:lang w:val="en-US" w:eastAsia="zh-CN"/>
        </w:rPr>
        <w:t>的</w:t>
      </w:r>
      <w:r>
        <w:rPr>
          <w:rFonts w:hint="eastAsia" w:ascii="宋体" w:hAnsi="宋体" w:eastAsia="宋体" w:cs="宋体"/>
          <w:color w:val="000000"/>
          <w:spacing w:val="20"/>
          <w:sz w:val="28"/>
          <w:szCs w:val="28"/>
        </w:rPr>
        <w:t>绿化日常巡查、绿化养护，包括苗木修剪、保洁、清运、补苗、施肥、淋水、喷灌系统等维修维护</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铝塑板、排水系统</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相关配件维修维护和质量整改及临时应急抢修</w:t>
      </w:r>
      <w:r>
        <w:rPr>
          <w:rFonts w:hint="eastAsia" w:asciiTheme="minorEastAsia" w:hAnsiTheme="minorEastAsia" w:eastAsiaTheme="minorEastAsia" w:cstheme="minorEastAsia"/>
          <w:sz w:val="28"/>
          <w:szCs w:val="28"/>
          <w:lang w:val="en-US" w:eastAsia="zh-CN"/>
        </w:rPr>
        <w:t>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10204"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250"/>
        <w:gridCol w:w="1862"/>
        <w:gridCol w:w="1934"/>
        <w:gridCol w:w="1539"/>
        <w:gridCol w:w="1797"/>
      </w:tblGrid>
      <w:tr w14:paraId="54D2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18A0E173">
            <w:pPr>
              <w:pageBreakBefore w:val="0"/>
              <w:widowControl w:val="0"/>
              <w:kinsoku/>
              <w:wordWrap/>
              <w:overflowPunct/>
              <w:topLinePunct w:val="0"/>
              <w:bidi w:val="0"/>
              <w:snapToGrid/>
              <w:spacing w:line="8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250" w:type="dxa"/>
            <w:shd w:val="clear" w:color="auto" w:fill="auto"/>
            <w:vAlign w:val="top"/>
          </w:tcPr>
          <w:p w14:paraId="205A9633">
            <w:pPr>
              <w:widowControl w:val="0"/>
              <w:spacing w:line="840" w:lineRule="auto"/>
              <w:ind w:left="0" w:leftChars="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工种</w:t>
            </w:r>
          </w:p>
        </w:tc>
        <w:tc>
          <w:tcPr>
            <w:tcW w:w="1862" w:type="dxa"/>
          </w:tcPr>
          <w:p w14:paraId="32B8FB56">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暂定服务数量</w:t>
            </w:r>
          </w:p>
        </w:tc>
        <w:tc>
          <w:tcPr>
            <w:tcW w:w="1934" w:type="dxa"/>
          </w:tcPr>
          <w:p w14:paraId="5AF78FE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1539" w:type="dxa"/>
          </w:tcPr>
          <w:p w14:paraId="5D409FB8">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1797" w:type="dxa"/>
          </w:tcPr>
          <w:p w14:paraId="3A38246D">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66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5ABCED84">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2250" w:type="dxa"/>
            <w:shd w:val="clear" w:color="auto" w:fill="auto"/>
            <w:vAlign w:val="center"/>
          </w:tcPr>
          <w:p w14:paraId="284F9506">
            <w:pPr>
              <w:spacing w:line="48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绿化工</w:t>
            </w:r>
          </w:p>
        </w:tc>
        <w:tc>
          <w:tcPr>
            <w:tcW w:w="1862" w:type="dxa"/>
            <w:vAlign w:val="center"/>
          </w:tcPr>
          <w:p w14:paraId="63C81E6B">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7692</w:t>
            </w:r>
          </w:p>
        </w:tc>
        <w:tc>
          <w:tcPr>
            <w:tcW w:w="1934" w:type="dxa"/>
            <w:vAlign w:val="center"/>
          </w:tcPr>
          <w:p w14:paraId="240FB10E">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260</w:t>
            </w:r>
          </w:p>
        </w:tc>
        <w:tc>
          <w:tcPr>
            <w:tcW w:w="1539" w:type="dxa"/>
            <w:vAlign w:val="center"/>
          </w:tcPr>
          <w:p w14:paraId="08730EA8">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1999920</w:t>
            </w:r>
          </w:p>
        </w:tc>
        <w:tc>
          <w:tcPr>
            <w:tcW w:w="1797" w:type="dxa"/>
            <w:vAlign w:val="center"/>
          </w:tcPr>
          <w:p w14:paraId="58532BDB">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bl>
    <w:p w14:paraId="25CE2A9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根据采购人要求提供绿化日常巡查、绿化养护，包括苗木修剪、保洁、清运、补苗、施肥、淋水、喷灌系统等维修维护、铝塑板、排水系统、相关配件维修维护和质量整改及临时应急抢修等劳务服务工作</w:t>
      </w:r>
      <w:r>
        <w:rPr>
          <w:rFonts w:hint="eastAsia" w:asciiTheme="minorEastAsia" w:hAnsiTheme="minorEastAsia" w:eastAsiaTheme="minorEastAsia" w:cstheme="minorEastAsia"/>
          <w:strike w:val="0"/>
          <w:color w:val="auto"/>
          <w:kern w:val="2"/>
          <w:sz w:val="28"/>
          <w:szCs w:val="28"/>
          <w:highlight w:val="none"/>
          <w:lang w:val="en-US" w:eastAsia="zh-CN"/>
        </w:rPr>
        <w:t>。</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供应商需配备不少于</w:t>
      </w:r>
      <w:r>
        <w:rPr>
          <w:rFonts w:hint="eastAsia" w:asciiTheme="minorEastAsia" w:hAnsiTheme="minorEastAsia" w:eastAsiaTheme="minorEastAsia" w:cstheme="minorEastAsia"/>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2026年1月23</w:t>
      </w:r>
      <w:bookmarkStart w:id="0" w:name="_GoBack"/>
      <w:bookmarkEnd w:id="0"/>
      <w:r>
        <w:rPr>
          <w:rFonts w:hint="eastAsia" w:asciiTheme="minorEastAsia" w:hAnsiTheme="minorEastAsia" w:eastAsiaTheme="minorEastAsia" w:cstheme="minorEastAsia"/>
          <w:sz w:val="28"/>
          <w:szCs w:val="28"/>
          <w:lang w:val="en-US" w:eastAsia="zh-CN"/>
        </w:rPr>
        <w:t>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分（北京时间）</w:t>
      </w:r>
      <w:r>
        <w:rPr>
          <w:rFonts w:hint="default" w:asciiTheme="minorEastAsia" w:hAnsiTheme="minorEastAsia" w:eastAsiaTheme="minorEastAsia" w:cstheme="minorEastAsia"/>
          <w:sz w:val="28"/>
          <w:szCs w:val="28"/>
          <w:u w:val="none"/>
          <w:lang w:eastAsia="zh-CN"/>
        </w:rPr>
        <w:t>。</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3C7E15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p w14:paraId="54163A18">
      <w:pPr>
        <w:pStyle w:val="32"/>
        <w:rPr>
          <w:rFonts w:hint="eastAsia" w:asciiTheme="minorEastAsia" w:hAnsiTheme="minorEastAsia" w:eastAsiaTheme="minorEastAsia" w:cstheme="minorEastAsia"/>
          <w:lang w:val="en-US" w:eastAsia="zh-CN"/>
        </w:rPr>
      </w:pPr>
    </w:p>
    <w:p w14:paraId="52947101">
      <w:pPr>
        <w:rPr>
          <w:rFonts w:hint="eastAsia" w:ascii="华文中宋" w:hAnsi="华文中宋" w:eastAsia="华文中宋"/>
        </w:rPr>
      </w:pPr>
    </w:p>
    <w:sectPr>
      <w:footerReference r:id="rId3" w:type="default"/>
      <w:pgSz w:w="11906" w:h="16838"/>
      <w:pgMar w:top="1417" w:right="1276" w:bottom="1276" w:left="1417" w:header="851" w:footer="663"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2D68A-92CE-4A21-9F52-57E8B9794E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E6B8469D-F7FA-4723-A898-BD151248DC9D}"/>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1981D96"/>
    <w:rsid w:val="02663C42"/>
    <w:rsid w:val="02E66B31"/>
    <w:rsid w:val="038B022B"/>
    <w:rsid w:val="03A86AC5"/>
    <w:rsid w:val="044C330C"/>
    <w:rsid w:val="04932CE9"/>
    <w:rsid w:val="04D1625D"/>
    <w:rsid w:val="055D54E7"/>
    <w:rsid w:val="05822021"/>
    <w:rsid w:val="061C715B"/>
    <w:rsid w:val="06AA33F1"/>
    <w:rsid w:val="06AC4284"/>
    <w:rsid w:val="07520C39"/>
    <w:rsid w:val="07AF73AB"/>
    <w:rsid w:val="0913264A"/>
    <w:rsid w:val="0B6C7DF0"/>
    <w:rsid w:val="0E8F1CEB"/>
    <w:rsid w:val="0F240322"/>
    <w:rsid w:val="12217B86"/>
    <w:rsid w:val="124A70DD"/>
    <w:rsid w:val="12C02EFB"/>
    <w:rsid w:val="12DC6776"/>
    <w:rsid w:val="14777F31"/>
    <w:rsid w:val="1497026D"/>
    <w:rsid w:val="14E46507"/>
    <w:rsid w:val="16297D66"/>
    <w:rsid w:val="17344DE4"/>
    <w:rsid w:val="17782111"/>
    <w:rsid w:val="179B7EB4"/>
    <w:rsid w:val="18CF0158"/>
    <w:rsid w:val="198D78AF"/>
    <w:rsid w:val="19A14C1F"/>
    <w:rsid w:val="1A4C776A"/>
    <w:rsid w:val="1AC77A91"/>
    <w:rsid w:val="1B1738D4"/>
    <w:rsid w:val="1B8D3B96"/>
    <w:rsid w:val="1BB1687E"/>
    <w:rsid w:val="1CEC049A"/>
    <w:rsid w:val="1DF168C0"/>
    <w:rsid w:val="1E5E7A6C"/>
    <w:rsid w:val="1F8F5FAF"/>
    <w:rsid w:val="1FB536FF"/>
    <w:rsid w:val="1FF60574"/>
    <w:rsid w:val="20D05DB2"/>
    <w:rsid w:val="227B42A0"/>
    <w:rsid w:val="2367766A"/>
    <w:rsid w:val="236819A8"/>
    <w:rsid w:val="236E69A3"/>
    <w:rsid w:val="237D0994"/>
    <w:rsid w:val="238E0DF3"/>
    <w:rsid w:val="244E28B6"/>
    <w:rsid w:val="25AB7A3A"/>
    <w:rsid w:val="263D5B05"/>
    <w:rsid w:val="271C7BA5"/>
    <w:rsid w:val="27963CDA"/>
    <w:rsid w:val="27A87E6E"/>
    <w:rsid w:val="28F67420"/>
    <w:rsid w:val="29660CEA"/>
    <w:rsid w:val="297665B1"/>
    <w:rsid w:val="29885973"/>
    <w:rsid w:val="2A24228F"/>
    <w:rsid w:val="2ABF6900"/>
    <w:rsid w:val="2B7B6DE1"/>
    <w:rsid w:val="2B996825"/>
    <w:rsid w:val="2C99076B"/>
    <w:rsid w:val="2CBA7FDE"/>
    <w:rsid w:val="2D115CD2"/>
    <w:rsid w:val="2D2307FE"/>
    <w:rsid w:val="2D892A24"/>
    <w:rsid w:val="2EDC6EB7"/>
    <w:rsid w:val="2F4131BE"/>
    <w:rsid w:val="2F7C41F6"/>
    <w:rsid w:val="30CA52E9"/>
    <w:rsid w:val="317006DE"/>
    <w:rsid w:val="31A0265F"/>
    <w:rsid w:val="322B245D"/>
    <w:rsid w:val="32483CAD"/>
    <w:rsid w:val="325250B2"/>
    <w:rsid w:val="347A51A8"/>
    <w:rsid w:val="36E5353D"/>
    <w:rsid w:val="39DC420F"/>
    <w:rsid w:val="3B235C9E"/>
    <w:rsid w:val="3BE92C13"/>
    <w:rsid w:val="3C266591"/>
    <w:rsid w:val="3C97441D"/>
    <w:rsid w:val="3CC527C1"/>
    <w:rsid w:val="3DC52364"/>
    <w:rsid w:val="3F745B63"/>
    <w:rsid w:val="40C96B6F"/>
    <w:rsid w:val="40D814C3"/>
    <w:rsid w:val="41AC2A51"/>
    <w:rsid w:val="42B671D5"/>
    <w:rsid w:val="432B3F19"/>
    <w:rsid w:val="433B5871"/>
    <w:rsid w:val="44C24F34"/>
    <w:rsid w:val="455455A1"/>
    <w:rsid w:val="45633A36"/>
    <w:rsid w:val="45806396"/>
    <w:rsid w:val="46024FFD"/>
    <w:rsid w:val="468B7A91"/>
    <w:rsid w:val="46ED6812"/>
    <w:rsid w:val="489F5BDF"/>
    <w:rsid w:val="48B41B3C"/>
    <w:rsid w:val="4A2C089A"/>
    <w:rsid w:val="4AA5064D"/>
    <w:rsid w:val="4B0057A0"/>
    <w:rsid w:val="4B46598C"/>
    <w:rsid w:val="4BC62629"/>
    <w:rsid w:val="4C480BC5"/>
    <w:rsid w:val="4E200716"/>
    <w:rsid w:val="4F42290E"/>
    <w:rsid w:val="4F6D4491"/>
    <w:rsid w:val="4FBA5638"/>
    <w:rsid w:val="4FD74E04"/>
    <w:rsid w:val="50A82C45"/>
    <w:rsid w:val="51143E36"/>
    <w:rsid w:val="5153670D"/>
    <w:rsid w:val="51A927D1"/>
    <w:rsid w:val="51D57A6A"/>
    <w:rsid w:val="533023F9"/>
    <w:rsid w:val="533D58C6"/>
    <w:rsid w:val="534740C2"/>
    <w:rsid w:val="540B7771"/>
    <w:rsid w:val="55A7171D"/>
    <w:rsid w:val="58845D45"/>
    <w:rsid w:val="591F15CA"/>
    <w:rsid w:val="594D664D"/>
    <w:rsid w:val="59BB7545"/>
    <w:rsid w:val="5C3671C6"/>
    <w:rsid w:val="5C660A68"/>
    <w:rsid w:val="5D2100BB"/>
    <w:rsid w:val="5DEF61CF"/>
    <w:rsid w:val="5DF81F3B"/>
    <w:rsid w:val="5E6E2D65"/>
    <w:rsid w:val="60600E46"/>
    <w:rsid w:val="60866BC3"/>
    <w:rsid w:val="61B01959"/>
    <w:rsid w:val="61BA4586"/>
    <w:rsid w:val="61D27B22"/>
    <w:rsid w:val="620174D7"/>
    <w:rsid w:val="62326812"/>
    <w:rsid w:val="62842D4E"/>
    <w:rsid w:val="64E01F91"/>
    <w:rsid w:val="65C74E59"/>
    <w:rsid w:val="666E3CFC"/>
    <w:rsid w:val="66FE6CC3"/>
    <w:rsid w:val="68386205"/>
    <w:rsid w:val="68624CAF"/>
    <w:rsid w:val="68A25CEB"/>
    <w:rsid w:val="69692B1A"/>
    <w:rsid w:val="696F5806"/>
    <w:rsid w:val="6A0517AD"/>
    <w:rsid w:val="6B95189C"/>
    <w:rsid w:val="6C8934D3"/>
    <w:rsid w:val="6EAC4E1D"/>
    <w:rsid w:val="6EB7343F"/>
    <w:rsid w:val="6F173018"/>
    <w:rsid w:val="712727F0"/>
    <w:rsid w:val="715C0F73"/>
    <w:rsid w:val="71E534AD"/>
    <w:rsid w:val="724F1412"/>
    <w:rsid w:val="74597B59"/>
    <w:rsid w:val="74B3733F"/>
    <w:rsid w:val="75014A84"/>
    <w:rsid w:val="75F406CA"/>
    <w:rsid w:val="764566BC"/>
    <w:rsid w:val="765D6045"/>
    <w:rsid w:val="76CC46E8"/>
    <w:rsid w:val="78B65A6F"/>
    <w:rsid w:val="7AF34939"/>
    <w:rsid w:val="7AFD57B8"/>
    <w:rsid w:val="7C1728A9"/>
    <w:rsid w:val="7D2266D4"/>
    <w:rsid w:val="7DD54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Pages>
  <Words>1527</Words>
  <Characters>1587</Characters>
  <Lines>16</Lines>
  <Paragraphs>4</Paragraphs>
  <TotalTime>0</TotalTime>
  <ScaleCrop>false</ScaleCrop>
  <LinksUpToDate>false</LinksUpToDate>
  <CharactersWithSpaces>1588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2025-09-25T05:48:00Z</cp:lastPrinted>
  <dcterms:modified xsi:type="dcterms:W3CDTF">2026-01-19T07:25:02Z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3583E7E1CC934B04B1901D3A132BBD3A_13</vt:lpwstr>
  </property>
</Properties>
</file>