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A949F">
      <w:pPr>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outlineLvl w:val="0"/>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采购需求</w:t>
      </w:r>
    </w:p>
    <w:p w14:paraId="3046E032">
      <w:pPr>
        <w:pageBreakBefore w:val="0"/>
        <w:widowControl/>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宋体" w:hAnsi="宋体" w:eastAsia="宋体" w:cs="宋体"/>
          <w:sz w:val="28"/>
          <w:szCs w:val="28"/>
        </w:rPr>
        <w:t>[</w:t>
      </w:r>
      <w:r>
        <w:rPr>
          <w:rFonts w:hint="eastAsia" w:ascii="黑体" w:hAnsi="黑体" w:cs="宋体"/>
          <w:b w:val="0"/>
          <w:sz w:val="28"/>
          <w:szCs w:val="28"/>
          <w:lang w:val="en-US" w:eastAsia="zh-CN"/>
        </w:rPr>
        <w:t>城市重要干道及节点美化增色花卉布置（标段一）</w:t>
      </w:r>
      <w:r>
        <w:rPr>
          <w:rFonts w:hint="eastAsia" w:ascii="黑体" w:hAnsi="黑体" w:cs="宋体"/>
          <w:b w:val="0"/>
          <w:sz w:val="28"/>
          <w:szCs w:val="28"/>
          <w:highlight w:val="none"/>
          <w:lang w:val="en-US" w:eastAsia="zh-CN"/>
        </w:rPr>
        <w:t>主题构件成品</w:t>
      </w:r>
      <w:r>
        <w:rPr>
          <w:rFonts w:hint="eastAsia" w:ascii="黑体" w:hAnsi="黑体" w:cs="宋体"/>
          <w:b w:val="0"/>
          <w:sz w:val="28"/>
          <w:szCs w:val="28"/>
          <w:lang w:val="en-US" w:eastAsia="zh-CN"/>
        </w:rPr>
        <w:t>采购（一）</w:t>
      </w:r>
      <w:r>
        <w:rPr>
          <w:rFonts w:hint="eastAsia" w:ascii="宋体" w:hAnsi="宋体" w:eastAsia="宋体" w:cs="宋体"/>
          <w:sz w:val="28"/>
          <w:szCs w:val="28"/>
        </w:rPr>
        <w:t>]​</w:t>
      </w:r>
    </w:p>
    <w:p w14:paraId="02B6490E">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黑体" w:hAnsi="黑体" w:eastAsia="黑体" w:cs="黑体"/>
          <w:sz w:val="28"/>
          <w:szCs w:val="28"/>
          <w:lang w:val="en-US" w:eastAsia="zh-CN"/>
        </w:rPr>
        <w:t>二、采购预算：</w:t>
      </w:r>
      <w:r>
        <w:rPr>
          <w:rFonts w:hint="eastAsia" w:ascii="宋体" w:hAnsi="宋体" w:eastAsia="宋体" w:cs="宋体"/>
          <w:sz w:val="28"/>
          <w:szCs w:val="28"/>
        </w:rPr>
        <w:t>本项目采购预算为人民币 [597400.00]元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大写：伍拾玖万柒仟肆佰元整</w:t>
      </w:r>
      <w:r>
        <w:rPr>
          <w:rFonts w:hint="eastAsia" w:ascii="宋体" w:hAnsi="宋体" w:eastAsia="宋体" w:cs="宋体"/>
          <w:sz w:val="28"/>
          <w:szCs w:val="28"/>
          <w:lang w:eastAsia="zh-CN"/>
        </w:rPr>
        <w:t>）</w:t>
      </w:r>
      <w:r>
        <w:rPr>
          <w:rFonts w:hint="eastAsia" w:ascii="宋体" w:hAnsi="宋体" w:eastAsia="宋体" w:cs="宋体"/>
          <w:sz w:val="28"/>
          <w:szCs w:val="28"/>
        </w:rPr>
        <w:t>，供应商报价不得超过此预算，否则将作无效投标处理。</w:t>
      </w:r>
    </w:p>
    <w:p w14:paraId="234D77E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52781B2A">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1.项目供货</w:t>
      </w:r>
      <w:r>
        <w:rPr>
          <w:rFonts w:hint="eastAsia" w:ascii="宋体" w:hAnsi="宋体" w:eastAsia="宋体" w:cs="宋体"/>
          <w:sz w:val="28"/>
          <w:szCs w:val="28"/>
        </w:rPr>
        <w:t>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074"/>
        <w:gridCol w:w="2654"/>
        <w:gridCol w:w="665"/>
        <w:gridCol w:w="639"/>
        <w:gridCol w:w="1485"/>
        <w:gridCol w:w="1485"/>
      </w:tblGrid>
      <w:tr w14:paraId="1AB6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2EF52F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序号</w:t>
            </w:r>
          </w:p>
        </w:tc>
        <w:tc>
          <w:tcPr>
            <w:tcW w:w="1074" w:type="dxa"/>
            <w:vAlign w:val="center"/>
          </w:tcPr>
          <w:p w14:paraId="6E2E4A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货物名称</w:t>
            </w:r>
          </w:p>
        </w:tc>
        <w:tc>
          <w:tcPr>
            <w:tcW w:w="2654" w:type="dxa"/>
            <w:vAlign w:val="center"/>
          </w:tcPr>
          <w:p w14:paraId="7C2CEF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规格型号</w:t>
            </w:r>
          </w:p>
        </w:tc>
        <w:tc>
          <w:tcPr>
            <w:tcW w:w="665" w:type="dxa"/>
            <w:vAlign w:val="center"/>
          </w:tcPr>
          <w:p w14:paraId="33A0BC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暂定数量</w:t>
            </w:r>
          </w:p>
        </w:tc>
        <w:tc>
          <w:tcPr>
            <w:tcW w:w="639" w:type="dxa"/>
            <w:vAlign w:val="center"/>
          </w:tcPr>
          <w:p w14:paraId="2F776B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1485" w:type="dxa"/>
            <w:vAlign w:val="center"/>
          </w:tcPr>
          <w:p w14:paraId="50CC1E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综合单价限价（元）</w:t>
            </w:r>
          </w:p>
        </w:tc>
        <w:tc>
          <w:tcPr>
            <w:tcW w:w="1485" w:type="dxa"/>
            <w:vAlign w:val="center"/>
          </w:tcPr>
          <w:p w14:paraId="77BCAE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预算总价（元）</w:t>
            </w:r>
          </w:p>
        </w:tc>
      </w:tr>
      <w:tr w14:paraId="6D73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520" w:type="dxa"/>
            <w:vAlign w:val="center"/>
          </w:tcPr>
          <w:p w14:paraId="3B537A4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sz w:val="22"/>
                <w:szCs w:val="22"/>
              </w:rPr>
            </w:pPr>
          </w:p>
        </w:tc>
        <w:tc>
          <w:tcPr>
            <w:tcW w:w="1074" w:type="dxa"/>
            <w:vAlign w:val="center"/>
          </w:tcPr>
          <w:p w14:paraId="26C773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2"/>
                <w:szCs w:val="22"/>
              </w:rPr>
            </w:pPr>
            <w:r>
              <w:rPr>
                <w:rFonts w:hint="eastAsia" w:ascii="宋体" w:hAnsi="宋体" w:cs="宋体"/>
                <w:color w:val="000000"/>
                <w:kern w:val="0"/>
                <w:sz w:val="22"/>
                <w:u w:val="none"/>
                <w:lang w:bidi="ar"/>
              </w:rPr>
              <w:t>花漾复古车</w:t>
            </w:r>
          </w:p>
        </w:tc>
        <w:tc>
          <w:tcPr>
            <w:tcW w:w="2654" w:type="dxa"/>
            <w:vAlign w:val="center"/>
          </w:tcPr>
          <w:p w14:paraId="6824146E">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2"/>
                <w:szCs w:val="22"/>
                <w:u w:val="none"/>
                <w:lang w:val="en-US" w:eastAsia="zh-CN"/>
              </w:rPr>
            </w:pPr>
            <w:r>
              <w:rPr>
                <w:rFonts w:hint="eastAsia" w:ascii="宋体" w:hAnsi="宋体" w:eastAsia="宋体" w:cs="宋体"/>
                <w:b w:val="0"/>
                <w:bCs w:val="0"/>
                <w:color w:val="000000"/>
                <w:sz w:val="22"/>
                <w:szCs w:val="22"/>
                <w:u w:val="none"/>
                <w:lang w:val="en-US" w:eastAsia="zh-CN"/>
              </w:rPr>
              <w:t>1、规格：长*宽*高：4.1*1.6*1.7m</w:t>
            </w:r>
          </w:p>
          <w:p w14:paraId="091C9CDC">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2"/>
                <w:szCs w:val="22"/>
                <w:lang w:val="en-US"/>
              </w:rPr>
            </w:pPr>
            <w:r>
              <w:rPr>
                <w:rFonts w:hint="eastAsia" w:ascii="宋体" w:hAnsi="宋体" w:eastAsia="宋体" w:cs="宋体"/>
                <w:b w:val="0"/>
                <w:bCs w:val="0"/>
                <w:color w:val="000000"/>
                <w:sz w:val="22"/>
                <w:szCs w:val="22"/>
                <w:u w:val="none"/>
                <w:lang w:val="en-US" w:eastAsia="zh-CN"/>
              </w:rPr>
              <w:t>2、镀锌钢板锻造粉色甲壳虫复古花车</w:t>
            </w:r>
          </w:p>
        </w:tc>
        <w:tc>
          <w:tcPr>
            <w:tcW w:w="665" w:type="dxa"/>
            <w:vAlign w:val="center"/>
          </w:tcPr>
          <w:p w14:paraId="1C507F6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74450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2"/>
                <w:szCs w:val="22"/>
              </w:rPr>
            </w:pPr>
            <w:r>
              <w:rPr>
                <w:rFonts w:hint="eastAsia" w:ascii="宋体" w:hAnsi="宋体" w:cs="宋体"/>
                <w:i w:val="0"/>
                <w:iCs w:val="0"/>
                <w:color w:val="000000"/>
                <w:kern w:val="0"/>
                <w:sz w:val="22"/>
                <w:szCs w:val="22"/>
                <w:u w:val="none"/>
                <w:lang w:val="en-US" w:eastAsia="zh-CN" w:bidi="ar"/>
              </w:rPr>
              <w:t>项</w:t>
            </w:r>
          </w:p>
        </w:tc>
        <w:tc>
          <w:tcPr>
            <w:tcW w:w="1485" w:type="dxa"/>
            <w:vAlign w:val="center"/>
          </w:tcPr>
          <w:p w14:paraId="43F97B76">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85,5</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shd w:val="clear" w:color="auto" w:fill="auto"/>
            <w:vAlign w:val="center"/>
          </w:tcPr>
          <w:p w14:paraId="04872E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38F0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520" w:type="dxa"/>
            <w:vAlign w:val="center"/>
          </w:tcPr>
          <w:p w14:paraId="175B2030">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1064FE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定制蘑菇伞一</w:t>
            </w:r>
          </w:p>
        </w:tc>
        <w:tc>
          <w:tcPr>
            <w:tcW w:w="2654" w:type="dxa"/>
            <w:vAlign w:val="center"/>
          </w:tcPr>
          <w:p w14:paraId="56CB7D58">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2"/>
                <w:szCs w:val="22"/>
                <w:u w:val="none"/>
                <w:lang w:val="en-US" w:eastAsia="zh-CN"/>
              </w:rPr>
            </w:pPr>
            <w:r>
              <w:rPr>
                <w:rFonts w:hint="eastAsia" w:ascii="宋体" w:hAnsi="宋体" w:eastAsia="宋体" w:cs="宋体"/>
                <w:b w:val="0"/>
                <w:bCs w:val="0"/>
                <w:color w:val="000000"/>
                <w:sz w:val="22"/>
                <w:szCs w:val="22"/>
                <w:u w:val="none"/>
                <w:lang w:val="en-US" w:eastAsia="zh-CN"/>
              </w:rPr>
              <w:t>1、规格：高2.2m</w:t>
            </w:r>
          </w:p>
          <w:p w14:paraId="18E0C5BD">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2"/>
                <w:szCs w:val="22"/>
                <w:u w:val="none"/>
                <w:lang w:val="en-US" w:eastAsia="zh-CN"/>
              </w:rPr>
            </w:pPr>
            <w:r>
              <w:rPr>
                <w:rFonts w:hint="eastAsia" w:ascii="宋体" w:hAnsi="宋体" w:eastAsia="宋体" w:cs="宋体"/>
                <w:b w:val="0"/>
                <w:bCs w:val="0"/>
                <w:color w:val="000000"/>
                <w:sz w:val="22"/>
                <w:szCs w:val="22"/>
                <w:u w:val="none"/>
                <w:lang w:val="en-US" w:eastAsia="zh-CN"/>
              </w:rPr>
              <w:t>2、镀锌钢构骨架，麻绳缠绕骨架、竹编伞面、仿真花装饰伞面</w:t>
            </w:r>
          </w:p>
        </w:tc>
        <w:tc>
          <w:tcPr>
            <w:tcW w:w="665" w:type="dxa"/>
            <w:vAlign w:val="center"/>
          </w:tcPr>
          <w:p w14:paraId="7D16E3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3029C3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493C9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0B4FB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5A8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0" w:type="dxa"/>
            <w:vAlign w:val="center"/>
          </w:tcPr>
          <w:p w14:paraId="17C3F83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30A3D3D9">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定制铁艺麻绳仿真花蘑菇伞二</w:t>
            </w:r>
          </w:p>
        </w:tc>
        <w:tc>
          <w:tcPr>
            <w:tcW w:w="2654" w:type="dxa"/>
            <w:vAlign w:val="center"/>
          </w:tcPr>
          <w:p w14:paraId="714314A3">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2、镀锌钢构骨架，麻绳缠绕骨架、竹编伞面、仿真花装饰伞面</w:t>
            </w:r>
          </w:p>
        </w:tc>
        <w:tc>
          <w:tcPr>
            <w:tcW w:w="665" w:type="dxa"/>
            <w:vAlign w:val="center"/>
          </w:tcPr>
          <w:p w14:paraId="2F9A53E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30C81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0B1FB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F6F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7FD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520" w:type="dxa"/>
            <w:vAlign w:val="center"/>
          </w:tcPr>
          <w:p w14:paraId="1EBD137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3E717AA">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定制铁艺麻绳仿真花蘑菇伞三</w:t>
            </w:r>
          </w:p>
        </w:tc>
        <w:tc>
          <w:tcPr>
            <w:tcW w:w="2654" w:type="dxa"/>
            <w:vAlign w:val="center"/>
          </w:tcPr>
          <w:p w14:paraId="101D19E6">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2、镀锌钢构骨架，麻绳缠绕骨架、竹编伞面、仿真花装饰伞面</w:t>
            </w:r>
          </w:p>
        </w:tc>
        <w:tc>
          <w:tcPr>
            <w:tcW w:w="665" w:type="dxa"/>
            <w:vAlign w:val="center"/>
          </w:tcPr>
          <w:p w14:paraId="45E9A7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D3A0F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1C2AA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57EB0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70AC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80FBD3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C4EE8A3">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定制蘑菇伞四</w:t>
            </w:r>
          </w:p>
        </w:tc>
        <w:tc>
          <w:tcPr>
            <w:tcW w:w="2654" w:type="dxa"/>
            <w:vAlign w:val="center"/>
          </w:tcPr>
          <w:p w14:paraId="5DDC993B">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2、镀锌钢构骨架，麻绳缠绕骨架、竹编伞面、仿真花装饰伞面</w:t>
            </w:r>
          </w:p>
        </w:tc>
        <w:tc>
          <w:tcPr>
            <w:tcW w:w="665" w:type="dxa"/>
            <w:vAlign w:val="center"/>
          </w:tcPr>
          <w:p w14:paraId="075B17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528CDE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531B7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169E5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2B29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42A3FF92">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2173DD5">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定制铁艺麻绳仿真花蘑菇伞五</w:t>
            </w:r>
          </w:p>
        </w:tc>
        <w:tc>
          <w:tcPr>
            <w:tcW w:w="2654" w:type="dxa"/>
            <w:vAlign w:val="center"/>
          </w:tcPr>
          <w:p w14:paraId="3F4A4C9E">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2、镀锌钢构骨架，麻绳缠绕骨架、竹编伞面、仿真花装饰伞面</w:t>
            </w:r>
          </w:p>
        </w:tc>
        <w:tc>
          <w:tcPr>
            <w:tcW w:w="665" w:type="dxa"/>
            <w:vAlign w:val="center"/>
          </w:tcPr>
          <w:p w14:paraId="47461A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DF722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57856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1FD0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r>
      <w:tr w14:paraId="3BF7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1DDA6B6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122AD8CC">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定制玻璃钢蘑菇屋</w:t>
            </w:r>
          </w:p>
        </w:tc>
        <w:tc>
          <w:tcPr>
            <w:tcW w:w="2654" w:type="dxa"/>
            <w:vAlign w:val="center"/>
          </w:tcPr>
          <w:p w14:paraId="4DA0911F">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1、规格：高1.0m</w:t>
            </w:r>
          </w:p>
        </w:tc>
        <w:tc>
          <w:tcPr>
            <w:tcW w:w="665" w:type="dxa"/>
            <w:vAlign w:val="center"/>
          </w:tcPr>
          <w:p w14:paraId="0E328B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8D9A7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74534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p>
        </w:tc>
        <w:tc>
          <w:tcPr>
            <w:tcW w:w="1485" w:type="dxa"/>
            <w:vAlign w:val="center"/>
          </w:tcPr>
          <w:p w14:paraId="3D067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p>
        </w:tc>
      </w:tr>
      <w:tr w14:paraId="3F34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FDBC639">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450E6F4">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定制玻璃钢蘑菇屋</w:t>
            </w:r>
          </w:p>
        </w:tc>
        <w:tc>
          <w:tcPr>
            <w:tcW w:w="2654" w:type="dxa"/>
            <w:vAlign w:val="center"/>
          </w:tcPr>
          <w:p w14:paraId="4CF9F7A3">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1、规格：高0.8m</w:t>
            </w:r>
          </w:p>
        </w:tc>
        <w:tc>
          <w:tcPr>
            <w:tcW w:w="665" w:type="dxa"/>
            <w:vAlign w:val="center"/>
          </w:tcPr>
          <w:p w14:paraId="04EEB6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479419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3CE78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4,750.00</w:t>
            </w:r>
          </w:p>
        </w:tc>
        <w:tc>
          <w:tcPr>
            <w:tcW w:w="1485" w:type="dxa"/>
            <w:vAlign w:val="center"/>
          </w:tcPr>
          <w:p w14:paraId="7E139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4,750.00</w:t>
            </w:r>
          </w:p>
        </w:tc>
      </w:tr>
      <w:tr w14:paraId="3A80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EE60D29">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7629BCEA">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定制蘑菇屋</w:t>
            </w:r>
          </w:p>
        </w:tc>
        <w:tc>
          <w:tcPr>
            <w:tcW w:w="2654" w:type="dxa"/>
            <w:vAlign w:val="center"/>
          </w:tcPr>
          <w:p w14:paraId="2B5170CF">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1、规格：高0.6m</w:t>
            </w:r>
          </w:p>
        </w:tc>
        <w:tc>
          <w:tcPr>
            <w:tcW w:w="665" w:type="dxa"/>
            <w:vAlign w:val="center"/>
          </w:tcPr>
          <w:p w14:paraId="3926D8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30A7A0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77D41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37EE8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6FF3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0B3E75A7">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5C42BD2">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定制玻璃钢蘑菇</w:t>
            </w:r>
          </w:p>
        </w:tc>
        <w:tc>
          <w:tcPr>
            <w:tcW w:w="2654" w:type="dxa"/>
            <w:vAlign w:val="center"/>
          </w:tcPr>
          <w:p w14:paraId="6B102F0B">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1、规格：高0.5m</w:t>
            </w:r>
          </w:p>
        </w:tc>
        <w:tc>
          <w:tcPr>
            <w:tcW w:w="665" w:type="dxa"/>
            <w:vAlign w:val="center"/>
          </w:tcPr>
          <w:p w14:paraId="253962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639" w:type="dxa"/>
            <w:vAlign w:val="center"/>
          </w:tcPr>
          <w:p w14:paraId="5F80B6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26B4D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1F418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7EB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20A23FAB">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71D9BB4C">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玻璃钢兔子</w:t>
            </w:r>
          </w:p>
        </w:tc>
        <w:tc>
          <w:tcPr>
            <w:tcW w:w="2654" w:type="dxa"/>
            <w:vAlign w:val="center"/>
          </w:tcPr>
          <w:p w14:paraId="1EC1C412">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1、规格：高1.2m</w:t>
            </w:r>
          </w:p>
        </w:tc>
        <w:tc>
          <w:tcPr>
            <w:tcW w:w="665" w:type="dxa"/>
            <w:vAlign w:val="center"/>
          </w:tcPr>
          <w:p w14:paraId="1D0FCA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7266EFA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7959E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97DC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386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31BCF6CC">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33E8E081">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玻璃钢兔子</w:t>
            </w:r>
          </w:p>
        </w:tc>
        <w:tc>
          <w:tcPr>
            <w:tcW w:w="2654" w:type="dxa"/>
            <w:vAlign w:val="center"/>
          </w:tcPr>
          <w:p w14:paraId="7826F334">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1、规格：高1.0m</w:t>
            </w:r>
          </w:p>
        </w:tc>
        <w:tc>
          <w:tcPr>
            <w:tcW w:w="665" w:type="dxa"/>
            <w:vAlign w:val="center"/>
          </w:tcPr>
          <w:p w14:paraId="3BD8A6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4A64F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25571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5E63B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03D8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016CCD4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41482B94">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装饰蝴蝶</w:t>
            </w:r>
          </w:p>
        </w:tc>
        <w:tc>
          <w:tcPr>
            <w:tcW w:w="2654" w:type="dxa"/>
            <w:vAlign w:val="center"/>
          </w:tcPr>
          <w:p w14:paraId="09C883C5">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1、规格：长0.3m*宽0.3m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2、EVA蓝色蝴蝶</w:t>
            </w:r>
          </w:p>
        </w:tc>
        <w:tc>
          <w:tcPr>
            <w:tcW w:w="665" w:type="dxa"/>
            <w:vAlign w:val="center"/>
          </w:tcPr>
          <w:p w14:paraId="025FDC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639" w:type="dxa"/>
            <w:vAlign w:val="center"/>
          </w:tcPr>
          <w:p w14:paraId="784C4D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03589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1485" w:type="dxa"/>
            <w:vAlign w:val="center"/>
          </w:tcPr>
          <w:p w14:paraId="12EB6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1,050.00</w:t>
            </w:r>
          </w:p>
        </w:tc>
      </w:tr>
      <w:tr w14:paraId="11A0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1915D2BF">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7F17F36">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定制圆弧木凳花箱</w:t>
            </w:r>
          </w:p>
        </w:tc>
        <w:tc>
          <w:tcPr>
            <w:tcW w:w="2654" w:type="dxa"/>
            <w:vAlign w:val="center"/>
          </w:tcPr>
          <w:p w14:paraId="0E680CFA">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1、规格：长34m*0.35宽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2、镀锌钢板激光切割、内藏镀锌钢龙骨、外喷白色氟碳漆</w:t>
            </w:r>
          </w:p>
        </w:tc>
        <w:tc>
          <w:tcPr>
            <w:tcW w:w="665" w:type="dxa"/>
            <w:vAlign w:val="center"/>
          </w:tcPr>
          <w:p w14:paraId="39B210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420BEA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485" w:type="dxa"/>
            <w:vAlign w:val="center"/>
          </w:tcPr>
          <w:p w14:paraId="2F2C3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121,950.00</w:t>
            </w:r>
          </w:p>
        </w:tc>
        <w:tc>
          <w:tcPr>
            <w:tcW w:w="1485" w:type="dxa"/>
            <w:vAlign w:val="center"/>
          </w:tcPr>
          <w:p w14:paraId="096E0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121,950.00</w:t>
            </w:r>
          </w:p>
        </w:tc>
      </w:tr>
      <w:tr w14:paraId="0F0B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4E112911">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3FCB3427">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木质花卉装置1</w:t>
            </w:r>
          </w:p>
        </w:tc>
        <w:tc>
          <w:tcPr>
            <w:tcW w:w="2654" w:type="dxa"/>
            <w:vAlign w:val="center"/>
          </w:tcPr>
          <w:p w14:paraId="4674BBEE">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1、规格：长*宽*高1.2*1.2*1.2m（不含花）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2、镀锌钢板焊接、外喷粉色、白色氟碳漆</w:t>
            </w:r>
          </w:p>
        </w:tc>
        <w:tc>
          <w:tcPr>
            <w:tcW w:w="665" w:type="dxa"/>
            <w:vAlign w:val="center"/>
          </w:tcPr>
          <w:p w14:paraId="2A3348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39" w:type="dxa"/>
            <w:vAlign w:val="center"/>
          </w:tcPr>
          <w:p w14:paraId="11C04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3B9B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r>
              <w:rPr>
                <w:rFonts w:hint="eastAsia" w:ascii="宋体" w:hAnsi="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7C735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r>
              <w:rPr>
                <w:rFonts w:hint="eastAsia" w:ascii="宋体" w:hAnsi="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.00</w:t>
            </w:r>
          </w:p>
        </w:tc>
      </w:tr>
      <w:tr w14:paraId="4E6B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Align w:val="center"/>
          </w:tcPr>
          <w:p w14:paraId="65E3FC61">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74" w:type="dxa"/>
            <w:vAlign w:val="center"/>
          </w:tcPr>
          <w:p w14:paraId="4EAABE78">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木质花卉装置2</w:t>
            </w:r>
          </w:p>
        </w:tc>
        <w:tc>
          <w:tcPr>
            <w:tcW w:w="2654" w:type="dxa"/>
            <w:vAlign w:val="center"/>
          </w:tcPr>
          <w:p w14:paraId="49BC53DD">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1、长*宽*高1.0*1.0*1.0m（不含花）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2、镀锌钢板焊接、外喷粉色、白色氟碳漆</w:t>
            </w:r>
          </w:p>
        </w:tc>
        <w:tc>
          <w:tcPr>
            <w:tcW w:w="665" w:type="dxa"/>
            <w:vAlign w:val="center"/>
          </w:tcPr>
          <w:p w14:paraId="52054F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639" w:type="dxa"/>
            <w:vAlign w:val="center"/>
          </w:tcPr>
          <w:p w14:paraId="382B2A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c>
          <w:tcPr>
            <w:tcW w:w="1485" w:type="dxa"/>
            <w:vAlign w:val="center"/>
          </w:tcPr>
          <w:p w14:paraId="42213E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6700</w:t>
            </w:r>
            <w:r>
              <w:rPr>
                <w:rFonts w:hint="eastAsia" w:ascii="宋体" w:hAnsi="宋体" w:eastAsia="宋体" w:cs="宋体"/>
                <w:i w:val="0"/>
                <w:iCs w:val="0"/>
                <w:color w:val="000000"/>
                <w:kern w:val="0"/>
                <w:sz w:val="22"/>
                <w:szCs w:val="22"/>
                <w:highlight w:val="none"/>
                <w:u w:val="none"/>
                <w:lang w:val="en-US" w:eastAsia="zh-CN" w:bidi="ar"/>
              </w:rPr>
              <w:t>.00</w:t>
            </w:r>
          </w:p>
        </w:tc>
        <w:tc>
          <w:tcPr>
            <w:tcW w:w="1485" w:type="dxa"/>
            <w:vAlign w:val="center"/>
          </w:tcPr>
          <w:p w14:paraId="6633ED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20100</w:t>
            </w:r>
            <w:r>
              <w:rPr>
                <w:rFonts w:hint="eastAsia" w:ascii="宋体" w:hAnsi="宋体" w:eastAsia="宋体" w:cs="宋体"/>
                <w:i w:val="0"/>
                <w:iCs w:val="0"/>
                <w:color w:val="000000"/>
                <w:kern w:val="0"/>
                <w:sz w:val="22"/>
                <w:szCs w:val="22"/>
                <w:highlight w:val="none"/>
                <w:u w:val="none"/>
                <w:lang w:val="en-US" w:eastAsia="zh-CN" w:bidi="ar"/>
              </w:rPr>
              <w:t>.00</w:t>
            </w:r>
          </w:p>
        </w:tc>
      </w:tr>
      <w:tr w14:paraId="4CA4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B1C53F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308AC870">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工艺品-棕树蒲扇</w:t>
            </w:r>
          </w:p>
        </w:tc>
        <w:tc>
          <w:tcPr>
            <w:tcW w:w="2654" w:type="dxa"/>
            <w:vAlign w:val="center"/>
          </w:tcPr>
          <w:p w14:paraId="5318587B">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1、规格高3.0m，1.8m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2、防锈钢结构骨架，渐变蓝色蒲叶</w:t>
            </w:r>
          </w:p>
        </w:tc>
        <w:tc>
          <w:tcPr>
            <w:tcW w:w="665" w:type="dxa"/>
            <w:vAlign w:val="center"/>
          </w:tcPr>
          <w:p w14:paraId="1D925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7CDAF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09281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17646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6C6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297828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1AD6EB22">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定制铁艺花瓣造型花灯1</w:t>
            </w:r>
          </w:p>
        </w:tc>
        <w:tc>
          <w:tcPr>
            <w:tcW w:w="2654" w:type="dxa"/>
            <w:vAlign w:val="center"/>
          </w:tcPr>
          <w:p w14:paraId="3D8109A8">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1、规格：高3.5m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2、镀锌钢管结构立柱、镀锌钢板树叶、泡沫雕紫色花瓣造型灯</w:t>
            </w:r>
          </w:p>
        </w:tc>
        <w:tc>
          <w:tcPr>
            <w:tcW w:w="665" w:type="dxa"/>
            <w:vAlign w:val="center"/>
          </w:tcPr>
          <w:p w14:paraId="55F5F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5B11B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485" w:type="dxa"/>
            <w:vAlign w:val="center"/>
          </w:tcPr>
          <w:p w14:paraId="203F3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25,500.00</w:t>
            </w:r>
          </w:p>
        </w:tc>
        <w:tc>
          <w:tcPr>
            <w:tcW w:w="1485" w:type="dxa"/>
            <w:vAlign w:val="center"/>
          </w:tcPr>
          <w:p w14:paraId="5A826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25,500.00</w:t>
            </w:r>
          </w:p>
        </w:tc>
      </w:tr>
      <w:tr w14:paraId="428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520" w:type="dxa"/>
            <w:vAlign w:val="center"/>
          </w:tcPr>
          <w:p w14:paraId="0C89CC6C">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1C9B0A14">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定制铁艺花瓣造型花灯2</w:t>
            </w:r>
          </w:p>
        </w:tc>
        <w:tc>
          <w:tcPr>
            <w:tcW w:w="2654" w:type="dxa"/>
            <w:vAlign w:val="center"/>
          </w:tcPr>
          <w:p w14:paraId="15B70D4A">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1、规格：高2.8m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2、镀锌钢管结构立柱、镀锌钢板树叶、泡沫雕紫色花瓣造型灯</w:t>
            </w:r>
          </w:p>
        </w:tc>
        <w:tc>
          <w:tcPr>
            <w:tcW w:w="665" w:type="dxa"/>
            <w:vAlign w:val="center"/>
          </w:tcPr>
          <w:p w14:paraId="577B0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59843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485" w:type="dxa"/>
            <w:vAlign w:val="center"/>
          </w:tcPr>
          <w:p w14:paraId="27363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24,500.00</w:t>
            </w:r>
          </w:p>
        </w:tc>
        <w:tc>
          <w:tcPr>
            <w:tcW w:w="1485" w:type="dxa"/>
            <w:vAlign w:val="center"/>
          </w:tcPr>
          <w:p w14:paraId="6A4CB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24,500.00</w:t>
            </w:r>
          </w:p>
        </w:tc>
      </w:tr>
      <w:tr w14:paraId="068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1E892EC2">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C56A0ED">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工艺品-青色铁艺鼓构件1</w:t>
            </w:r>
          </w:p>
        </w:tc>
        <w:tc>
          <w:tcPr>
            <w:tcW w:w="2654" w:type="dxa"/>
            <w:vAlign w:val="center"/>
          </w:tcPr>
          <w:p w14:paraId="4E45CE63">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1、规格：宽2.4m*高0.94m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2、镀锌钢结构喷蓝色氟碳漆</w:t>
            </w:r>
          </w:p>
        </w:tc>
        <w:tc>
          <w:tcPr>
            <w:tcW w:w="665" w:type="dxa"/>
            <w:vAlign w:val="center"/>
          </w:tcPr>
          <w:p w14:paraId="0CE1D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356F1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85" w:type="dxa"/>
            <w:vAlign w:val="center"/>
          </w:tcPr>
          <w:p w14:paraId="49D84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5095E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6A1B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80EB4D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161D1560">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堆草构件1</w:t>
            </w:r>
          </w:p>
        </w:tc>
        <w:tc>
          <w:tcPr>
            <w:tcW w:w="2654" w:type="dxa"/>
            <w:vAlign w:val="center"/>
          </w:tcPr>
          <w:p w14:paraId="2961A6A8">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1、规格：高3.1m*宽2.0m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防锈钢结构、外敷土工布、U型钉装稻草</w:t>
            </w:r>
          </w:p>
        </w:tc>
        <w:tc>
          <w:tcPr>
            <w:tcW w:w="665" w:type="dxa"/>
            <w:vAlign w:val="center"/>
          </w:tcPr>
          <w:p w14:paraId="73D0C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10E05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2C3B7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r>
              <w:rPr>
                <w:rFonts w:hint="eastAsia" w:ascii="宋体" w:hAnsi="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7827E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r>
              <w:rPr>
                <w:rFonts w:hint="eastAsia" w:ascii="宋体" w:hAnsi="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.00</w:t>
            </w:r>
          </w:p>
        </w:tc>
      </w:tr>
      <w:tr w14:paraId="1CA2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520" w:type="dxa"/>
            <w:vAlign w:val="center"/>
          </w:tcPr>
          <w:p w14:paraId="5829E0DC">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0CAFF5CE">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堆草构件2</w:t>
            </w:r>
          </w:p>
        </w:tc>
        <w:tc>
          <w:tcPr>
            <w:tcW w:w="2654" w:type="dxa"/>
            <w:vAlign w:val="center"/>
          </w:tcPr>
          <w:p w14:paraId="4CEFB8CD">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1、规格：高2.2m*宽2.8m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2、防锈钢结构、外敷土工布、U型钉装仿真蕨类</w:t>
            </w:r>
          </w:p>
        </w:tc>
        <w:tc>
          <w:tcPr>
            <w:tcW w:w="665" w:type="dxa"/>
            <w:vAlign w:val="center"/>
          </w:tcPr>
          <w:p w14:paraId="51C89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6DE460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F3759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r>
              <w:rPr>
                <w:rFonts w:hint="eastAsia" w:ascii="宋体" w:hAnsi="宋体" w:cs="宋体"/>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1862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r>
              <w:rPr>
                <w:rFonts w:hint="eastAsia" w:ascii="宋体" w:hAnsi="宋体" w:cs="宋体"/>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.00</w:t>
            </w:r>
          </w:p>
        </w:tc>
      </w:tr>
      <w:tr w14:paraId="7EFD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4B8E996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E90D2A5">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堆草构件3</w:t>
            </w:r>
          </w:p>
        </w:tc>
        <w:tc>
          <w:tcPr>
            <w:tcW w:w="2654" w:type="dxa"/>
            <w:vAlign w:val="center"/>
          </w:tcPr>
          <w:p w14:paraId="3AC0BD65">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1、规格：高2.2m*宽1.6m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2、防锈钢结构、外敷土工布、U型钉装茅草</w:t>
            </w:r>
          </w:p>
        </w:tc>
        <w:tc>
          <w:tcPr>
            <w:tcW w:w="665" w:type="dxa"/>
            <w:vAlign w:val="center"/>
          </w:tcPr>
          <w:p w14:paraId="6EBD3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77192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11C27C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27930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r>
      <w:tr w14:paraId="38CF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5E2D565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383CAEED">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堆草构件4</w:t>
            </w:r>
          </w:p>
        </w:tc>
        <w:tc>
          <w:tcPr>
            <w:tcW w:w="2654" w:type="dxa"/>
            <w:vAlign w:val="center"/>
          </w:tcPr>
          <w:p w14:paraId="25FC9C15">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1、规格：高1.0m*宽0.7m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2、防锈钢结构、外敷土工布、U型钉装柳枝条</w:t>
            </w:r>
          </w:p>
        </w:tc>
        <w:tc>
          <w:tcPr>
            <w:tcW w:w="665" w:type="dxa"/>
            <w:vAlign w:val="center"/>
          </w:tcPr>
          <w:p w14:paraId="308C1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C570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A511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59C4D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6BFC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23ED396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1846C916">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堆草构件5</w:t>
            </w:r>
          </w:p>
        </w:tc>
        <w:tc>
          <w:tcPr>
            <w:tcW w:w="2654" w:type="dxa"/>
            <w:vAlign w:val="center"/>
          </w:tcPr>
          <w:p w14:paraId="1568124C">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1、规格：高0.8m*宽0.6m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2、防锈钢结构、外敷土工布、U型钉装柳枝条</w:t>
            </w:r>
          </w:p>
        </w:tc>
        <w:tc>
          <w:tcPr>
            <w:tcW w:w="665" w:type="dxa"/>
            <w:vAlign w:val="center"/>
          </w:tcPr>
          <w:p w14:paraId="4CE30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407E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4484D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1F0E8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49E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520" w:type="dxa"/>
            <w:vAlign w:val="center"/>
          </w:tcPr>
          <w:p w14:paraId="047A807B">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7E0F6783">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highlight w:val="red"/>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堆草构件</w:t>
            </w:r>
            <w:r>
              <w:rPr>
                <w:rFonts w:hint="eastAsia" w:ascii="宋体" w:hAnsi="宋体" w:cs="宋体"/>
                <w:i w:val="0"/>
                <w:iCs w:val="0"/>
                <w:color w:val="000000"/>
                <w:kern w:val="0"/>
                <w:sz w:val="22"/>
                <w:szCs w:val="22"/>
                <w:highlight w:val="none"/>
                <w:u w:val="none"/>
                <w:lang w:val="en-US" w:eastAsia="zh-CN" w:bidi="ar"/>
              </w:rPr>
              <w:t>6</w:t>
            </w:r>
          </w:p>
        </w:tc>
        <w:tc>
          <w:tcPr>
            <w:tcW w:w="2654" w:type="dxa"/>
            <w:vAlign w:val="center"/>
          </w:tcPr>
          <w:p w14:paraId="5E08A80E">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1、规格：高1.1m*宽1.2m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2、防锈钢结构、外敷土工布、U型钉装落羽杉仿真草</w:t>
            </w:r>
          </w:p>
        </w:tc>
        <w:tc>
          <w:tcPr>
            <w:tcW w:w="665" w:type="dxa"/>
            <w:vAlign w:val="center"/>
          </w:tcPr>
          <w:p w14:paraId="7D696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F95C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66CE4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9F9C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0EAE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3D0292F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CA3F43D">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定制玻璃钢仿木雕</w:t>
            </w:r>
          </w:p>
        </w:tc>
        <w:tc>
          <w:tcPr>
            <w:tcW w:w="2654" w:type="dxa"/>
            <w:vAlign w:val="center"/>
          </w:tcPr>
          <w:p w14:paraId="4CCC4716">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1、规格：长2.0m*宽0.6m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2、泡沫雕硬化上色仿木纹处理</w:t>
            </w:r>
          </w:p>
        </w:tc>
        <w:tc>
          <w:tcPr>
            <w:tcW w:w="665" w:type="dxa"/>
            <w:vAlign w:val="center"/>
          </w:tcPr>
          <w:p w14:paraId="4B0CC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548AA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4C59B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0B1D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r>
      <w:tr w14:paraId="0543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AB5DFA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7D940CEC">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定制玻璃钢兔子</w:t>
            </w:r>
          </w:p>
        </w:tc>
        <w:tc>
          <w:tcPr>
            <w:tcW w:w="2654" w:type="dxa"/>
            <w:vAlign w:val="center"/>
          </w:tcPr>
          <w:p w14:paraId="31D63697">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1、规格：高1.4m</w:t>
            </w:r>
          </w:p>
        </w:tc>
        <w:tc>
          <w:tcPr>
            <w:tcW w:w="665" w:type="dxa"/>
            <w:vAlign w:val="center"/>
          </w:tcPr>
          <w:p w14:paraId="3B7D9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D79E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2780DF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7C8F2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3933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9E508C3">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AF932CF">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定制玻璃钢兔子</w:t>
            </w:r>
          </w:p>
        </w:tc>
        <w:tc>
          <w:tcPr>
            <w:tcW w:w="2654" w:type="dxa"/>
            <w:vAlign w:val="center"/>
          </w:tcPr>
          <w:p w14:paraId="5AEE1D4E">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1、规格：高1.0m</w:t>
            </w:r>
          </w:p>
        </w:tc>
        <w:tc>
          <w:tcPr>
            <w:tcW w:w="665" w:type="dxa"/>
            <w:vAlign w:val="center"/>
          </w:tcPr>
          <w:p w14:paraId="6BBBD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5CD63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764B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75B76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3AE6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E7C14D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09158B3B">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雕塑一</w:t>
            </w:r>
          </w:p>
        </w:tc>
        <w:tc>
          <w:tcPr>
            <w:tcW w:w="2654" w:type="dxa"/>
            <w:vAlign w:val="center"/>
          </w:tcPr>
          <w:p w14:paraId="7C009267">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1、规格：高3.2m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2、泡沫雕硬化上色+外钉仿真空心草</w:t>
            </w:r>
          </w:p>
        </w:tc>
        <w:tc>
          <w:tcPr>
            <w:tcW w:w="665" w:type="dxa"/>
            <w:vAlign w:val="center"/>
          </w:tcPr>
          <w:p w14:paraId="5EA5A3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EBA0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16393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11,000.00</w:t>
            </w:r>
          </w:p>
        </w:tc>
        <w:tc>
          <w:tcPr>
            <w:tcW w:w="1485" w:type="dxa"/>
            <w:vAlign w:val="center"/>
          </w:tcPr>
          <w:p w14:paraId="46A6B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11,000.00</w:t>
            </w:r>
          </w:p>
        </w:tc>
      </w:tr>
      <w:tr w14:paraId="52E8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20" w:type="dxa"/>
            <w:vAlign w:val="center"/>
          </w:tcPr>
          <w:p w14:paraId="310FE9E3">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49C444DF">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雕塑二</w:t>
            </w:r>
          </w:p>
        </w:tc>
        <w:tc>
          <w:tcPr>
            <w:tcW w:w="2654" w:type="dxa"/>
            <w:vAlign w:val="center"/>
          </w:tcPr>
          <w:p w14:paraId="4716AA3C">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1、规格：高0.9m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2、防锈钢结构、外敷土工布、装钉彩色吸管</w:t>
            </w:r>
          </w:p>
        </w:tc>
        <w:tc>
          <w:tcPr>
            <w:tcW w:w="665" w:type="dxa"/>
            <w:vAlign w:val="center"/>
          </w:tcPr>
          <w:p w14:paraId="67C01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48CA4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146C3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2FB34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0753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20" w:type="dxa"/>
            <w:vAlign w:val="center"/>
          </w:tcPr>
          <w:p w14:paraId="547A42DF">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06B740E6">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雕塑三</w:t>
            </w:r>
          </w:p>
        </w:tc>
        <w:tc>
          <w:tcPr>
            <w:tcW w:w="2654" w:type="dxa"/>
            <w:vAlign w:val="center"/>
          </w:tcPr>
          <w:p w14:paraId="62D95988">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2、防锈钢结构、外敷土工布、装钉彩色吸管</w:t>
            </w:r>
          </w:p>
        </w:tc>
        <w:tc>
          <w:tcPr>
            <w:tcW w:w="665" w:type="dxa"/>
            <w:vAlign w:val="center"/>
          </w:tcPr>
          <w:p w14:paraId="23434E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57B7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64693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5,090.00</w:t>
            </w:r>
          </w:p>
        </w:tc>
        <w:tc>
          <w:tcPr>
            <w:tcW w:w="1485" w:type="dxa"/>
            <w:vAlign w:val="center"/>
          </w:tcPr>
          <w:p w14:paraId="58AC9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5,090.00</w:t>
            </w:r>
          </w:p>
        </w:tc>
      </w:tr>
      <w:tr w14:paraId="1AFB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520" w:type="dxa"/>
            <w:vAlign w:val="center"/>
          </w:tcPr>
          <w:p w14:paraId="070AD397">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8E457F4">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雕塑四</w:t>
            </w:r>
          </w:p>
        </w:tc>
        <w:tc>
          <w:tcPr>
            <w:tcW w:w="2654" w:type="dxa"/>
            <w:vAlign w:val="center"/>
          </w:tcPr>
          <w:p w14:paraId="71E47BEA">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2、防锈钢结构、外敷土工布、装钉彩色吸管</w:t>
            </w:r>
          </w:p>
        </w:tc>
        <w:tc>
          <w:tcPr>
            <w:tcW w:w="665" w:type="dxa"/>
            <w:vAlign w:val="center"/>
          </w:tcPr>
          <w:p w14:paraId="12E8B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220C7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2509C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180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58E6F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180</w:t>
            </w:r>
            <w:r>
              <w:rPr>
                <w:rFonts w:hint="eastAsia" w:ascii="宋体" w:hAnsi="宋体" w:eastAsia="宋体" w:cs="宋体"/>
                <w:i w:val="0"/>
                <w:iCs w:val="0"/>
                <w:color w:val="000000"/>
                <w:kern w:val="0"/>
                <w:sz w:val="22"/>
                <w:szCs w:val="22"/>
                <w:u w:val="none"/>
                <w:lang w:val="en-US" w:eastAsia="zh-CN" w:bidi="ar"/>
              </w:rPr>
              <w:t>.00</w:t>
            </w:r>
          </w:p>
        </w:tc>
      </w:tr>
      <w:tr w14:paraId="238D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20" w:type="dxa"/>
            <w:vAlign w:val="center"/>
          </w:tcPr>
          <w:p w14:paraId="75747120">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71BD3108">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雕塑五</w:t>
            </w:r>
          </w:p>
        </w:tc>
        <w:tc>
          <w:tcPr>
            <w:tcW w:w="2654" w:type="dxa"/>
            <w:vAlign w:val="center"/>
          </w:tcPr>
          <w:p w14:paraId="65699CB2">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1、规格：高2.0m，宽1.4m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2、木质+外喷氟碳漆</w:t>
            </w:r>
          </w:p>
        </w:tc>
        <w:tc>
          <w:tcPr>
            <w:tcW w:w="665" w:type="dxa"/>
            <w:vAlign w:val="center"/>
          </w:tcPr>
          <w:p w14:paraId="62544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1A08E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99A5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2611A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1CD2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20" w:type="dxa"/>
            <w:vAlign w:val="center"/>
          </w:tcPr>
          <w:p w14:paraId="2875688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0A6E2BE">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雕塑六</w:t>
            </w:r>
          </w:p>
        </w:tc>
        <w:tc>
          <w:tcPr>
            <w:tcW w:w="2654" w:type="dxa"/>
            <w:vAlign w:val="center"/>
          </w:tcPr>
          <w:p w14:paraId="0DCB1296">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1、规格：直径0.56m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2、旧轮胎上蓝色+黄色油漆</w:t>
            </w:r>
          </w:p>
        </w:tc>
        <w:tc>
          <w:tcPr>
            <w:tcW w:w="665" w:type="dxa"/>
            <w:vAlign w:val="center"/>
          </w:tcPr>
          <w:p w14:paraId="42F84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71C94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85" w:type="dxa"/>
            <w:vAlign w:val="center"/>
          </w:tcPr>
          <w:p w14:paraId="3726B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28541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38DA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520" w:type="dxa"/>
            <w:vAlign w:val="center"/>
          </w:tcPr>
          <w:p w14:paraId="74338372">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D707F5F">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雕塑七</w:t>
            </w:r>
          </w:p>
        </w:tc>
        <w:tc>
          <w:tcPr>
            <w:tcW w:w="2654" w:type="dxa"/>
            <w:vAlign w:val="center"/>
          </w:tcPr>
          <w:p w14:paraId="75ABEEE0">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1、规格：直径1.5m，高1.9m，厚15mm透明亚克力桶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2、内置科普材料</w:t>
            </w:r>
          </w:p>
        </w:tc>
        <w:tc>
          <w:tcPr>
            <w:tcW w:w="665" w:type="dxa"/>
            <w:vAlign w:val="center"/>
          </w:tcPr>
          <w:p w14:paraId="279F1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F8B3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9ECB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56649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.00</w:t>
            </w:r>
          </w:p>
        </w:tc>
      </w:tr>
      <w:tr w14:paraId="41FC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520" w:type="dxa"/>
            <w:vAlign w:val="center"/>
          </w:tcPr>
          <w:p w14:paraId="3074098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28896B4D">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雕塑八</w:t>
            </w:r>
          </w:p>
        </w:tc>
        <w:tc>
          <w:tcPr>
            <w:tcW w:w="2654" w:type="dxa"/>
            <w:vAlign w:val="center"/>
          </w:tcPr>
          <w:p w14:paraId="2BB10FD6">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1、规格：长2.7m*宽0.7m*高2.0m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2、镀锌钢板激光切割+红色氟碳漆、杉木轮胎</w:t>
            </w:r>
          </w:p>
        </w:tc>
        <w:tc>
          <w:tcPr>
            <w:tcW w:w="665" w:type="dxa"/>
            <w:vAlign w:val="center"/>
          </w:tcPr>
          <w:p w14:paraId="02D2B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55B46F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47BB7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48EA1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1DEA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20" w:type="dxa"/>
            <w:vAlign w:val="center"/>
          </w:tcPr>
          <w:p w14:paraId="136E46B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80D3E0F">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雕塑九</w:t>
            </w:r>
          </w:p>
        </w:tc>
        <w:tc>
          <w:tcPr>
            <w:tcW w:w="2654" w:type="dxa"/>
            <w:vAlign w:val="center"/>
          </w:tcPr>
          <w:p w14:paraId="4312F955">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1、规格：高1.05m/0.7m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2、透明亚克力+镀锌钢板煨弯+上彩色油漆</w:t>
            </w:r>
          </w:p>
        </w:tc>
        <w:tc>
          <w:tcPr>
            <w:tcW w:w="665" w:type="dxa"/>
            <w:vAlign w:val="center"/>
          </w:tcPr>
          <w:p w14:paraId="1664F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0545F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85" w:type="dxa"/>
            <w:vAlign w:val="center"/>
          </w:tcPr>
          <w:p w14:paraId="6192A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0CBC2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.00</w:t>
            </w:r>
          </w:p>
        </w:tc>
      </w:tr>
      <w:tr w14:paraId="7D9D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520" w:type="dxa"/>
            <w:vAlign w:val="center"/>
          </w:tcPr>
          <w:p w14:paraId="74716229">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36AD986F">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箱式坐凳</w:t>
            </w:r>
          </w:p>
        </w:tc>
        <w:tc>
          <w:tcPr>
            <w:tcW w:w="2654" w:type="dxa"/>
            <w:vAlign w:val="center"/>
          </w:tcPr>
          <w:p w14:paraId="52CFB98E">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1、规格：长*宽*高：0.82*0.43*0.4m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2、杉木坐凳+上彩色油漆</w:t>
            </w:r>
          </w:p>
        </w:tc>
        <w:tc>
          <w:tcPr>
            <w:tcW w:w="665" w:type="dxa"/>
            <w:vAlign w:val="center"/>
          </w:tcPr>
          <w:p w14:paraId="3DA4A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39" w:type="dxa"/>
            <w:vAlign w:val="center"/>
          </w:tcPr>
          <w:p w14:paraId="75C4E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440ED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2B411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3830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520" w:type="dxa"/>
            <w:vAlign w:val="center"/>
          </w:tcPr>
          <w:p w14:paraId="160E9957">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7C83440C">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颜料桶1</w:t>
            </w:r>
          </w:p>
        </w:tc>
        <w:tc>
          <w:tcPr>
            <w:tcW w:w="2654" w:type="dxa"/>
            <w:vAlign w:val="center"/>
          </w:tcPr>
          <w:p w14:paraId="58CF8F87">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2、防锈钢立柱、泡沫雕颜料桶</w:t>
            </w:r>
          </w:p>
        </w:tc>
        <w:tc>
          <w:tcPr>
            <w:tcW w:w="665" w:type="dxa"/>
            <w:vAlign w:val="center"/>
          </w:tcPr>
          <w:p w14:paraId="47859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39" w:type="dxa"/>
            <w:vAlign w:val="center"/>
          </w:tcPr>
          <w:p w14:paraId="394FC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59C5F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185.00</w:t>
            </w:r>
          </w:p>
        </w:tc>
        <w:tc>
          <w:tcPr>
            <w:tcW w:w="1485" w:type="dxa"/>
            <w:vAlign w:val="center"/>
          </w:tcPr>
          <w:p w14:paraId="58212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370.00</w:t>
            </w:r>
          </w:p>
        </w:tc>
      </w:tr>
      <w:tr w14:paraId="64F2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CF7E5D0">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457BA45">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颜料桶2</w:t>
            </w:r>
          </w:p>
        </w:tc>
        <w:tc>
          <w:tcPr>
            <w:tcW w:w="2654" w:type="dxa"/>
            <w:vAlign w:val="center"/>
          </w:tcPr>
          <w:p w14:paraId="1111A696">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1、规格：高1.4m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2、防锈钢立柱、泡沫雕颜料桶</w:t>
            </w:r>
          </w:p>
        </w:tc>
        <w:tc>
          <w:tcPr>
            <w:tcW w:w="665" w:type="dxa"/>
            <w:vAlign w:val="center"/>
          </w:tcPr>
          <w:p w14:paraId="19733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1BB7C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78B5D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0E225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w:t>
            </w:r>
          </w:p>
        </w:tc>
      </w:tr>
      <w:tr w14:paraId="0DC6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060E2DA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5E56D014">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儿童娱乐油桶</w:t>
            </w:r>
          </w:p>
        </w:tc>
        <w:tc>
          <w:tcPr>
            <w:tcW w:w="2654" w:type="dxa"/>
            <w:vAlign w:val="center"/>
          </w:tcPr>
          <w:p w14:paraId="1BC30E8C">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1、规格：一套4个，大号φ1.2*H1.6m、中号φ0.9*H1.3m、小号φ0.8*H1.0m、特小号0.7*H0.5m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刷</w:t>
            </w:r>
            <w:r>
              <w:rPr>
                <w:rFonts w:hint="eastAsia" w:ascii="宋体" w:hAnsi="宋体" w:eastAsia="宋体" w:cs="宋体"/>
                <w:i w:val="0"/>
                <w:iCs w:val="0"/>
                <w:color w:val="000000"/>
                <w:kern w:val="0"/>
                <w:sz w:val="22"/>
                <w:szCs w:val="22"/>
                <w:highlight w:val="none"/>
                <w:u w:val="none"/>
                <w:lang w:val="en-US" w:eastAsia="zh-CN" w:bidi="ar"/>
              </w:rPr>
              <w:t>油漆</w:t>
            </w:r>
          </w:p>
        </w:tc>
        <w:tc>
          <w:tcPr>
            <w:tcW w:w="665" w:type="dxa"/>
            <w:vAlign w:val="center"/>
          </w:tcPr>
          <w:p w14:paraId="25A28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39825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85" w:type="dxa"/>
            <w:vAlign w:val="center"/>
          </w:tcPr>
          <w:p w14:paraId="663F5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795.00</w:t>
            </w:r>
          </w:p>
        </w:tc>
        <w:tc>
          <w:tcPr>
            <w:tcW w:w="1485" w:type="dxa"/>
            <w:vAlign w:val="center"/>
          </w:tcPr>
          <w:p w14:paraId="3C2053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795.00</w:t>
            </w:r>
          </w:p>
        </w:tc>
      </w:tr>
      <w:tr w14:paraId="5E59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20" w:type="dxa"/>
            <w:vAlign w:val="center"/>
          </w:tcPr>
          <w:p w14:paraId="073F62A0">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2C50E77">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笑脸塑料坐凳</w:t>
            </w:r>
          </w:p>
        </w:tc>
        <w:tc>
          <w:tcPr>
            <w:tcW w:w="2654" w:type="dxa"/>
            <w:vAlign w:val="center"/>
          </w:tcPr>
          <w:p w14:paraId="0AFD58FC">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1、规格：宽0.38m*宽0.38m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2、塑料坐凳、含五金配件</w:t>
            </w:r>
          </w:p>
        </w:tc>
        <w:tc>
          <w:tcPr>
            <w:tcW w:w="665" w:type="dxa"/>
            <w:vAlign w:val="center"/>
          </w:tcPr>
          <w:p w14:paraId="386B0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39" w:type="dxa"/>
            <w:vAlign w:val="center"/>
          </w:tcPr>
          <w:p w14:paraId="02149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485" w:type="dxa"/>
            <w:vAlign w:val="center"/>
          </w:tcPr>
          <w:p w14:paraId="35610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485" w:type="dxa"/>
            <w:vAlign w:val="center"/>
          </w:tcPr>
          <w:p w14:paraId="1C6B1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w:t>
            </w:r>
          </w:p>
        </w:tc>
      </w:tr>
      <w:tr w14:paraId="2130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0" w:type="dxa"/>
            <w:vAlign w:val="center"/>
          </w:tcPr>
          <w:p w14:paraId="5BE76625">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43B426E8">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竹筒</w:t>
            </w:r>
          </w:p>
        </w:tc>
        <w:tc>
          <w:tcPr>
            <w:tcW w:w="2654" w:type="dxa"/>
            <w:vAlign w:val="center"/>
          </w:tcPr>
          <w:p w14:paraId="4D23B43C">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1、规格：直径0.16-0.26m</w:t>
            </w:r>
          </w:p>
        </w:tc>
        <w:tc>
          <w:tcPr>
            <w:tcW w:w="665" w:type="dxa"/>
            <w:vAlign w:val="center"/>
          </w:tcPr>
          <w:p w14:paraId="41AD1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39" w:type="dxa"/>
            <w:vAlign w:val="center"/>
          </w:tcPr>
          <w:p w14:paraId="777EA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78B753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EF11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.00</w:t>
            </w:r>
          </w:p>
        </w:tc>
      </w:tr>
      <w:tr w14:paraId="3C84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20" w:type="dxa"/>
            <w:vAlign w:val="center"/>
          </w:tcPr>
          <w:p w14:paraId="7D78C625">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6459E7EC">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陶艺水钵</w:t>
            </w:r>
          </w:p>
        </w:tc>
        <w:tc>
          <w:tcPr>
            <w:tcW w:w="2654" w:type="dxa"/>
            <w:vAlign w:val="center"/>
          </w:tcPr>
          <w:p w14:paraId="7560C4D3">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1、规格：直径0.4cm，高0.3m</w:t>
            </w:r>
          </w:p>
        </w:tc>
        <w:tc>
          <w:tcPr>
            <w:tcW w:w="665" w:type="dxa"/>
            <w:vAlign w:val="center"/>
          </w:tcPr>
          <w:p w14:paraId="69430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118D7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0B7A3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1485" w:type="dxa"/>
            <w:vAlign w:val="center"/>
          </w:tcPr>
          <w:p w14:paraId="3186A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r>
      <w:tr w14:paraId="05F4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09FDE5A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4" w:type="dxa"/>
            <w:vAlign w:val="center"/>
          </w:tcPr>
          <w:p w14:paraId="286FC2DB">
            <w:pPr>
              <w:keepNext w:val="0"/>
              <w:keepLines w:val="0"/>
              <w:widowControl/>
              <w:suppressLineNumbers w:val="0"/>
              <w:spacing w:line="4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铁艺相册</w:t>
            </w:r>
          </w:p>
        </w:tc>
        <w:tc>
          <w:tcPr>
            <w:tcW w:w="2654" w:type="dxa"/>
            <w:vAlign w:val="center"/>
          </w:tcPr>
          <w:p w14:paraId="0405A401">
            <w:pPr>
              <w:keepNext w:val="0"/>
              <w:keepLines w:val="0"/>
              <w:widowControl/>
              <w:suppressLineNumbers w:val="0"/>
              <w:spacing w:line="460" w:lineRule="exact"/>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1、规格：长0.4*宽0.5*高0.5m</w:t>
            </w:r>
          </w:p>
        </w:tc>
        <w:tc>
          <w:tcPr>
            <w:tcW w:w="665" w:type="dxa"/>
            <w:vAlign w:val="center"/>
          </w:tcPr>
          <w:p w14:paraId="67A18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39" w:type="dxa"/>
            <w:vAlign w:val="center"/>
          </w:tcPr>
          <w:p w14:paraId="170B6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85" w:type="dxa"/>
            <w:vAlign w:val="center"/>
          </w:tcPr>
          <w:p w14:paraId="76461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w:t>
            </w:r>
          </w:p>
        </w:tc>
        <w:tc>
          <w:tcPr>
            <w:tcW w:w="1485" w:type="dxa"/>
            <w:vAlign w:val="center"/>
          </w:tcPr>
          <w:p w14:paraId="66D47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w:t>
            </w:r>
          </w:p>
        </w:tc>
      </w:tr>
    </w:tbl>
    <w:p w14:paraId="3A2289C4">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w:t>
      </w:r>
    </w:p>
    <w:p w14:paraId="4A336A6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highlight w:val="none"/>
          <w:lang w:val="en-US" w:eastAsia="zh-CN"/>
        </w:rPr>
        <w:t>本《采购需求》的项目供货清单所列为</w:t>
      </w:r>
      <w:r>
        <w:rPr>
          <w:rFonts w:hint="eastAsia" w:ascii="宋体" w:hAnsi="宋体" w:cs="宋体"/>
          <w:color w:val="000000"/>
          <w:sz w:val="24"/>
          <w:szCs w:val="24"/>
          <w:highlight w:val="none"/>
          <w:lang w:val="en-US" w:eastAsia="zh-CN"/>
        </w:rPr>
        <w:t>城市重要干道及节点美化增色花卉布置（标段一）材料</w:t>
      </w:r>
      <w:r>
        <w:rPr>
          <w:rFonts w:hint="eastAsia" w:ascii="宋体" w:hAnsi="宋体" w:eastAsia="宋体" w:cs="宋体"/>
          <w:color w:val="000000"/>
          <w:sz w:val="24"/>
          <w:szCs w:val="24"/>
          <w:highlight w:val="none"/>
          <w:lang w:val="en-US" w:eastAsia="zh-CN"/>
        </w:rPr>
        <w:t>采购的主要</w:t>
      </w:r>
      <w:r>
        <w:rPr>
          <w:rFonts w:hint="eastAsia" w:ascii="宋体" w:hAnsi="宋体" w:eastAsia="宋体" w:cs="宋体"/>
          <w:i w:val="0"/>
          <w:iCs w:val="0"/>
          <w:color w:val="000000"/>
          <w:kern w:val="0"/>
          <w:sz w:val="24"/>
          <w:szCs w:val="24"/>
          <w:u w:val="none"/>
          <w:lang w:val="en-US" w:eastAsia="zh-CN" w:bidi="ar"/>
        </w:rPr>
        <w:t>构件</w:t>
      </w:r>
      <w:r>
        <w:rPr>
          <w:rFonts w:hint="eastAsia" w:ascii="宋体" w:hAnsi="宋体" w:eastAsia="宋体" w:cs="宋体"/>
          <w:color w:val="000000"/>
          <w:sz w:val="24"/>
          <w:szCs w:val="24"/>
          <w:highlight w:val="none"/>
          <w:lang w:val="en-US" w:eastAsia="zh-CN"/>
        </w:rPr>
        <w:t>，具体</w:t>
      </w:r>
      <w:r>
        <w:rPr>
          <w:rFonts w:hint="eastAsia" w:ascii="宋体" w:hAnsi="宋体" w:cs="宋体"/>
          <w:color w:val="000000"/>
          <w:sz w:val="24"/>
          <w:szCs w:val="24"/>
          <w:highlight w:val="none"/>
          <w:lang w:val="en-US" w:eastAsia="zh-CN"/>
        </w:rPr>
        <w:t>材质</w:t>
      </w:r>
      <w:r>
        <w:rPr>
          <w:rFonts w:hint="eastAsia" w:ascii="宋体" w:hAnsi="宋体" w:eastAsia="宋体" w:cs="宋体"/>
          <w:color w:val="000000"/>
          <w:sz w:val="24"/>
          <w:szCs w:val="24"/>
          <w:highlight w:val="none"/>
          <w:lang w:val="en-US" w:eastAsia="zh-CN"/>
        </w:rPr>
        <w:t>、规格和数量以采购人下达的任务单为准。采购清单中所列最高单价已包含材料的深化设计、生产、采购、包装、装卸、运输、安装及售后服务期内的维护保养等所有费用，以及成交供应商认为必要的其他货物、材料、服务及合同实施过程中不可预见全部费用。</w:t>
      </w:r>
    </w:p>
    <w:p w14:paraId="35DE937E">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2.</w:t>
      </w:r>
      <w:r>
        <w:rPr>
          <w:rFonts w:hint="eastAsia" w:ascii="宋体" w:hAnsi="宋体" w:cs="宋体"/>
          <w:b/>
          <w:bCs/>
          <w:color w:val="000000"/>
          <w:sz w:val="24"/>
          <w:szCs w:val="24"/>
          <w:highlight w:val="none"/>
        </w:rPr>
        <w:t>供应商须按照《采购需求》的项目供货清单内容进行报价，综合单价报价及总价报价不得超过其相应最高限价，响应时须提供已标价的《项目供货清单》作为签订合同后支付及结算的依据。</w:t>
      </w:r>
    </w:p>
    <w:p w14:paraId="6D800713">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4BCCD98">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交付时间与地点：</w:t>
      </w:r>
    </w:p>
    <w:p w14:paraId="1CD5D16D">
      <w:pPr>
        <w:pageBreakBefore w:val="0"/>
        <w:widowControl w:val="0"/>
        <w:kinsoku/>
        <w:wordWrap/>
        <w:overflowPunct/>
        <w:topLinePunct w:val="0"/>
        <w:bidi w:val="0"/>
        <w:snapToGrid/>
        <w:spacing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交付时间：</w:t>
      </w:r>
      <w:r>
        <w:rPr>
          <w:rFonts w:hint="eastAsia" w:ascii="宋体" w:hAnsi="宋体" w:eastAsia="宋体" w:cs="宋体"/>
          <w:sz w:val="28"/>
          <w:szCs w:val="28"/>
          <w:lang w:val="en-US" w:eastAsia="zh-CN"/>
        </w:rPr>
        <w:t>2025年10月</w:t>
      </w:r>
      <w:r>
        <w:rPr>
          <w:rFonts w:hint="eastAsia" w:ascii="宋体" w:hAnsi="宋体" w:cs="宋体"/>
          <w:sz w:val="28"/>
          <w:szCs w:val="28"/>
          <w:lang w:val="en-US" w:eastAsia="zh-CN"/>
        </w:rPr>
        <w:t>29</w:t>
      </w:r>
      <w:bookmarkStart w:id="0" w:name="_GoBack"/>
      <w:bookmarkEnd w:id="0"/>
      <w:r>
        <w:rPr>
          <w:rFonts w:hint="eastAsia" w:ascii="宋体" w:hAnsi="宋体" w:eastAsia="宋体" w:cs="宋体"/>
          <w:sz w:val="28"/>
          <w:szCs w:val="28"/>
          <w:lang w:val="en-US" w:eastAsia="zh-CN"/>
        </w:rPr>
        <w:t>日18点</w:t>
      </w:r>
      <w:r>
        <w:rPr>
          <w:rFonts w:hint="eastAsia" w:ascii="Calibri" w:eastAsia="宋体"/>
          <w:sz w:val="28"/>
          <w:szCs w:val="28"/>
          <w:lang w:val="en-US" w:eastAsia="zh-CN"/>
        </w:rPr>
        <w:t>00</w:t>
      </w:r>
      <w:r>
        <w:rPr>
          <w:rFonts w:hint="eastAsia"/>
          <w:sz w:val="28"/>
          <w:szCs w:val="28"/>
        </w:rPr>
        <w:t>分（北京时间）</w:t>
      </w:r>
    </w:p>
    <w:p w14:paraId="1AE02410">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交付地点：</w:t>
      </w:r>
      <w:r>
        <w:rPr>
          <w:rFonts w:hint="eastAsia" w:ascii="Calibri" w:eastAsia="宋体"/>
          <w:sz w:val="28"/>
          <w:szCs w:val="28"/>
          <w:lang w:val="en-US" w:eastAsia="zh-CN"/>
        </w:rPr>
        <w:t>广州市白云区广园中路428号</w:t>
      </w:r>
    </w:p>
    <w:p w14:paraId="12DACD0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付款方式：</w:t>
      </w:r>
    </w:p>
    <w:p w14:paraId="00CED79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预付款：在合同签订后，采购人向成交供应商支付合同总额的50%作为预付款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bidi="ar"/>
        </w:rPr>
        <w:t>成交供应商提交请款资料后，采购人才可办理支付手续，付款时限以采购人办理资金拨付审批手续的时间点为准</w:t>
      </w:r>
      <w:r>
        <w:rPr>
          <w:rFonts w:hint="eastAsia" w:ascii="宋体" w:hAnsi="宋体" w:eastAsia="宋体" w:cs="宋体"/>
          <w:sz w:val="28"/>
          <w:szCs w:val="28"/>
        </w:rPr>
        <w:t>。</w:t>
      </w:r>
    </w:p>
    <w:p w14:paraId="71A85A95">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宋体"/>
          <w:sz w:val="28"/>
          <w:szCs w:val="28"/>
          <w:lang w:val="en-US" w:eastAsia="zh-CN" w:bidi="ar"/>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进度款：</w:t>
      </w:r>
      <w:r>
        <w:rPr>
          <w:rFonts w:hint="eastAsia" w:ascii="宋体" w:hAnsi="宋体" w:eastAsia="宋体" w:cs="宋体"/>
          <w:sz w:val="28"/>
          <w:szCs w:val="28"/>
          <w:lang w:val="en-US" w:eastAsia="zh-CN" w:bidi="ar"/>
        </w:rPr>
        <w:t>供应商将合同约定的货物送达指定地点布展，全部货物和布展等服务完成且采购人验收合格后，采购人办理支付至该项目结算金额的80%，供应商需向采购人提供合法有效发票及支付所需的资料，采购人在收到支付资料后完成资金支付(注:应先行抵扣预付款,直至所有预付款抵扣完毕后)。</w:t>
      </w:r>
    </w:p>
    <w:p w14:paraId="55E750B7">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宋体"/>
          <w:sz w:val="28"/>
          <w:szCs w:val="28"/>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3</w:t>
      </w: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在合同履行期限满、撤场工作完成且经采购人验收合格后，支付项目剩余款项，供应商需向采购人提供合法有效发票及采购人所需的资料，采购人在收到支付资料后完成资金支付(注:应先行抵扣预付款，直至所有预付款抵扣完毕后)；</w:t>
      </w:r>
    </w:p>
    <w:p w14:paraId="46786754">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4</w:t>
      </w:r>
      <w:r>
        <w:rPr>
          <w:rFonts w:hint="eastAsia" w:ascii="宋体" w:hAnsi="宋体" w:eastAsia="宋体" w:cs="宋体"/>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0BD9F95E">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5</w:t>
      </w:r>
      <w:r>
        <w:rPr>
          <w:rFonts w:hint="eastAsia" w:ascii="宋体" w:hAnsi="宋体" w:eastAsia="宋体" w:cs="宋体"/>
          <w:color w:val="auto"/>
          <w:sz w:val="28"/>
          <w:szCs w:val="28"/>
          <w:highlight w:val="none"/>
          <w:lang w:val="en-US" w:eastAsia="zh-CN" w:bidi="ar"/>
        </w:rPr>
        <w:t>）成交供应商的</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bidi="ar"/>
        </w:rPr>
        <w:t>报价、验收合格证明和采购人签署或盖章的《供货清单》为本项目结算及支付的依据。经审定的结算总金额</w:t>
      </w:r>
      <w:r>
        <w:rPr>
          <w:rFonts w:hint="eastAsia" w:ascii="宋体" w:hAnsi="宋体" w:eastAsia="宋体" w:cs="宋体"/>
          <w:sz w:val="28"/>
          <w:szCs w:val="28"/>
          <w:lang w:val="en-US" w:eastAsia="zh-CN" w:bidi="ar"/>
        </w:rPr>
        <w:t>因实际情况超出合同约定金额的,超出部分不得高于原合同金额的 10%。</w:t>
      </w:r>
    </w:p>
    <w:p w14:paraId="50D2034C">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6</w:t>
      </w:r>
      <w:r>
        <w:rPr>
          <w:rFonts w:hint="eastAsia" w:ascii="宋体" w:hAnsi="宋体" w:eastAsia="宋体" w:cs="宋体"/>
          <w:color w:val="auto"/>
          <w:sz w:val="28"/>
          <w:szCs w:val="28"/>
          <w:highlight w:val="none"/>
          <w:lang w:val="en-US" w:eastAsia="zh-CN" w:bidi="ar"/>
        </w:rPr>
        <w:t>）各品种结算价=成交综合单价*实际验收合格数量。每批次货物结算金额为各品种结算价之和，按实结算。</w:t>
      </w:r>
    </w:p>
    <w:p w14:paraId="355839B5">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02BA25A6">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验收</w:t>
      </w:r>
      <w:r>
        <w:rPr>
          <w:rFonts w:hint="eastAsia" w:ascii="宋体" w:hAnsi="宋体" w:eastAsia="宋体" w:cs="宋体"/>
          <w:sz w:val="28"/>
          <w:szCs w:val="28"/>
          <w:lang w:val="en-US" w:eastAsia="zh-CN"/>
        </w:rPr>
        <w:t>流程</w:t>
      </w:r>
      <w:r>
        <w:rPr>
          <w:rFonts w:hint="eastAsia" w:ascii="宋体" w:hAnsi="宋体" w:eastAsia="宋体" w:cs="宋体"/>
          <w:sz w:val="28"/>
          <w:szCs w:val="28"/>
        </w:rPr>
        <w:t>：​</w:t>
      </w:r>
    </w:p>
    <w:p w14:paraId="0B53B59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（1）现场验收：成交供应商按采购人指定的时间发货，并将货物送到指定场地，采购人进行现场验收并作出确认。</w:t>
      </w:r>
    </w:p>
    <w:p w14:paraId="52F2BD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2B20121">
      <w:pPr>
        <w:widowControl w:val="0"/>
        <w:numPr>
          <w:ilvl w:val="0"/>
          <w:numId w:val="0"/>
        </w:numPr>
        <w:spacing w:line="520" w:lineRule="exact"/>
        <w:ind w:firstLine="560" w:firstLineChars="200"/>
        <w:jc w:val="left"/>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4.履约验收内容</w:t>
      </w:r>
    </w:p>
    <w:p w14:paraId="778142D2">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B116B28">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（2）如果运输过程中因事故造成货物短缺、损坏，成交供应商应及时安排换装并承担相应开销，确保供货成功完成。如在验收过程中，出现需要协调的时候，由采购人组织的协调小组进行协调。</w:t>
      </w:r>
    </w:p>
    <w:p w14:paraId="115921E5">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（3）在验收过程中，若到场的货物破损，成品的质量、数量或规格与对应供货清单不符,则视为不合格，成交供应商必须在5天内完成更换处理，并由成交供应商承担相应费用。否则视为未送达。</w:t>
      </w:r>
    </w:p>
    <w:p w14:paraId="01A9F351">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（4）按采购人和现行政府采购最新规定进行验收。</w:t>
      </w:r>
    </w:p>
    <w:p w14:paraId="398976FC">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售后服务：​</w:t>
      </w:r>
    </w:p>
    <w:p w14:paraId="2F0054E4">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2C0C3B4E">
      <w:pPr>
        <w:widowControl w:val="0"/>
        <w:ind w:firstLine="840" w:firstLineChars="300"/>
        <w:jc w:val="both"/>
        <w:rPr>
          <w:rFonts w:hint="eastAsia" w:ascii="宋体" w:hAnsi="宋体" w:eastAsia="宋体" w:cs="宋体"/>
          <w:kern w:val="2"/>
          <w:sz w:val="21"/>
          <w:szCs w:val="22"/>
          <w:lang w:val="en-US" w:eastAsia="zh-CN" w:bidi="ar-SA"/>
        </w:rPr>
      </w:pPr>
      <w:r>
        <w:rPr>
          <w:rFonts w:hint="eastAsia" w:ascii="宋体" w:hAnsi="宋体" w:eastAsia="宋体" w:cs="宋体"/>
          <w:kern w:val="2"/>
          <w:sz w:val="28"/>
          <w:szCs w:val="28"/>
          <w:lang w:val="en-US" w:eastAsia="zh-CN" w:bidi="ar-SA"/>
        </w:rPr>
        <w:t>在验收过程中，若到场的金属构件成品的质量、数量或规格与对应供货清单不符,则视为不合格，成交供应商必须在5天内完成更换处理，并由成交供应商承担相应费用。否则视为未送达。</w:t>
      </w:r>
    </w:p>
    <w:p w14:paraId="6131E8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EDA38"/>
    <w:multiLevelType w:val="singleLevel"/>
    <w:tmpl w:val="F81EDA38"/>
    <w:lvl w:ilvl="0" w:tentative="0">
      <w:start w:val="1"/>
      <w:numFmt w:val="decimal"/>
      <w:suff w:val="space"/>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D3537"/>
    <w:rsid w:val="04C25E49"/>
    <w:rsid w:val="08874A59"/>
    <w:rsid w:val="3CF0370A"/>
    <w:rsid w:val="57284198"/>
    <w:rsid w:val="5966544B"/>
    <w:rsid w:val="5F3D3537"/>
    <w:rsid w:val="6FA5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3"/>
    <w:basedOn w:val="1"/>
    <w:qFormat/>
    <w:uiPriority w:val="0"/>
    <w:pPr>
      <w:spacing w:line="360" w:lineRule="auto"/>
      <w:ind w:firstLine="480" w:firstLineChars="200"/>
    </w:pPr>
    <w:rPr>
      <w:rFonts w:ascii="宋体" w:hAnsi="宋体"/>
      <w:sz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3"/>
    <w:next w:val="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3274</Words>
  <Characters>4238</Characters>
  <Lines>0</Lines>
  <Paragraphs>0</Paragraphs>
  <TotalTime>1</TotalTime>
  <ScaleCrop>false</ScaleCrop>
  <LinksUpToDate>false</LinksUpToDate>
  <CharactersWithSpaces>4243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2025-10-20T08:18:00Z</dcterms:created>
  <dc:creator>momo</dc:creator>
  <cp:lastModifiedBy>小火丶</cp:lastModifiedBy>
  <dcterms:modified xsi:type="dcterms:W3CDTF">2025-10-27T01:39:18Z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E6C68CAB132146F69926687B3FECCD08_11</vt:lpwstr>
  </property>
  <property fmtid="{D5CDD505-2E9C-101B-9397-08002B2CF9AE}" pid="4" name="KSOTemplateDocerSaveRecord">
    <vt:lpwstr>eyJoZGlkIjoiMGE4YWJkZjI4MmM0MTEyZDdmZThmNDk5ZjZiMGY3MzQiLCJ1c2VySWQiOiI2MDM2MTI4MDQifQ==</vt:lpwstr>
  </property>
</Properties>
</file>